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1860"/>
        <w:gridCol w:w="1860"/>
        <w:gridCol w:w="32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90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2020年出版印刷与艺术设计学院研究生复试名单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939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备注（</w:t>
            </w:r>
            <w:r>
              <w:rPr>
                <w:rStyle w:val="4"/>
                <w:lang w:val="en-US" w:eastAsia="zh-CN" w:bidi="ar"/>
              </w:rPr>
              <w:t>此字段是否公布待定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102520210005774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周昱辰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102520210006097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戴跃青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102520210010756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赖京闻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102520210000476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102520210001623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102520210010751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吴杨阳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102520210000577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102520210006408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冯淼华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102520210000881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邵梦瑾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102520210000268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徐意梦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102520210010755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薛剑南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102520210001622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王以婷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102520210009055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保韵涵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102520210010750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102520210000356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102520210000125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102520210003428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唐叶卉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102520210010758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102520210010752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季佳乐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102520210005775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102520210004678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祝孔曼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102520210004247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102520210003733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102520210003357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郑斌军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102520210006676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季钊远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102520210000426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翟仁杰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102520210008966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102520210003347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102520210010644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宋元冰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102520210010649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102520210010650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许合强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102520210010651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102520210010647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段真利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102520210006308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数字出版与传播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102520210010110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丁睿豪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数字出版与传播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102520210001862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数字出版与传播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102520210010113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数字出版与传播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102520210001385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数字出版与传播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102520210010096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数字出版与传播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102520210005238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毛梦婷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数字出版与传播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102520210006304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102520210008804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102520210008816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胡瑜兰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102520210008814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102520210008075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朱娇玲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102520210001256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102520210000795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董江瑜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102520210004962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万博文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102520210004964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102520210004478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102520210008550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张岂萍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102520210001384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魏书琪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102520210005265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叶沁宇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102520210003201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102520210000443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冀雅楠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102520210000422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102520210008761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102520210006475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雷婧妍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102520210001212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102520210006756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谢杨琳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102520210008815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102520210004227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102520210001383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102520210008665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102520210000445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闫慧环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102520210000520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102520210006382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102520210004245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102520210006022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102520210001260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102520210010121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谢秋怡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102520210005722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102520210004679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袁淑懿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102520210003736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鲁自雁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102520210005580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沈鹤祥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102520210006206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102520210000508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102520210003735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102520210003234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顾依贤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102520210006232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王冉冉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102520210004445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高瑶瑶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102520210010771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102520210010762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102520210006009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庞茂然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印刷光学工程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102520210006248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印刷光学工程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102520210008180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印刷光学工程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102520210010754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徐旖楠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出版（全日制退役士兵）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A6E5F"/>
    <w:rsid w:val="179A6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2020-05-06T02:17:00Z</dcterms:created>
  <dc:creator>dell</dc:creator>
  <cp:lastModifiedBy>dell</cp:lastModifiedBy>
  <dcterms:modified xsi:type="dcterms:W3CDTF">2020-05-06T02:18:11Z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